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BB" w:rsidRDefault="005D3ABB" w:rsidP="002B37BA">
      <w:pPr>
        <w:jc w:val="both"/>
      </w:pPr>
      <w:bookmarkStart w:id="0" w:name="_GoBack"/>
      <w:bookmarkEnd w:id="0"/>
      <w:r>
        <w:t>La Camera di Commercio di Caserta ha predisposto una serie di iniziative a sostegno delle imprese e dei consumatori casertani per tentare di arginare le gravi ricadute economiche sul territorio a seguito della pandemia da Covid-19. Nella giornata odierna saranno distribuiti</w:t>
      </w:r>
      <w:r w:rsidR="00C55CE2">
        <w:t>,</w:t>
      </w:r>
      <w:r>
        <w:t xml:space="preserve"> presso il comune di Castel Volturno</w:t>
      </w:r>
      <w:r w:rsidR="00C55CE2">
        <w:t>,</w:t>
      </w:r>
      <w:r>
        <w:t xml:space="preserve"> </w:t>
      </w:r>
      <w:r w:rsidR="0027214A">
        <w:t xml:space="preserve">dei pacchi alimentari contenenti materie prime. L’iniziativa è stata assunta d’intesa con il </w:t>
      </w:r>
      <w:proofErr w:type="spellStart"/>
      <w:r w:rsidR="0027214A">
        <w:t>Coc</w:t>
      </w:r>
      <w:proofErr w:type="spellEnd"/>
      <w:r w:rsidR="0027214A">
        <w:t xml:space="preserve"> di Castel Volturno (Centro operativo comunale)</w:t>
      </w:r>
      <w:r w:rsidR="00C55CE2">
        <w:t>, sindaco</w:t>
      </w:r>
      <w:r w:rsidR="0027214A">
        <w:t xml:space="preserve"> e </w:t>
      </w:r>
      <w:r w:rsidR="00C55CE2">
        <w:t>la protezione civile</w:t>
      </w:r>
      <w:r w:rsidR="0027214A">
        <w:t xml:space="preserve"> che si occuperanno della distribuzione dei pacchi. «La settimana scorsa abbiamo pianificato </w:t>
      </w:r>
      <w:r w:rsidR="00C55CE2">
        <w:t>-</w:t>
      </w:r>
      <w:r w:rsidR="0027214A">
        <w:t xml:space="preserve"> ha spiegato il presidente della CCIAA di Caserta, Tommaso De Simone </w:t>
      </w:r>
      <w:r w:rsidR="00C55CE2">
        <w:t>-</w:t>
      </w:r>
      <w:r w:rsidR="0027214A">
        <w:t xml:space="preserve"> una serie di interventi per fare fronte alle criticità </w:t>
      </w:r>
      <w:r w:rsidR="00C55CE2">
        <w:t>del nostro territorio in questa situazione</w:t>
      </w:r>
      <w:r w:rsidR="0027214A">
        <w:t xml:space="preserve"> di grave emergenza sanitaria</w:t>
      </w:r>
      <w:r w:rsidR="00C55CE2">
        <w:t>,</w:t>
      </w:r>
      <w:r w:rsidR="0027214A">
        <w:t xml:space="preserve"> avendo come destinatari imprese e consumatori.</w:t>
      </w:r>
      <w:r w:rsidR="00C55CE2">
        <w:t xml:space="preserve"> Un</w:t>
      </w:r>
      <w:r w:rsidR="0027214A">
        <w:t xml:space="preserve"> sostegno alle famiglie maggiormente esposte alla crisi economica a causa della sospensione delle attività lavorative, garantendo loro la capacità di rifornirsi di materie prime e allo stesso tempo sostenendo le imprese del settore alimentare. Mi è stato rappresentato che a Castel Volturno </w:t>
      </w:r>
      <w:r w:rsidR="002B37BA">
        <w:t>c’è una situazione particolarmente critica relativamente al rifornimento di</w:t>
      </w:r>
      <w:r w:rsidR="00D01414">
        <w:t xml:space="preserve"> beni primari</w:t>
      </w:r>
      <w:r w:rsidR="00C55CE2">
        <w:t xml:space="preserve"> ed abbiamo </w:t>
      </w:r>
      <w:r w:rsidR="00D01414">
        <w:t>deciso di</w:t>
      </w:r>
      <w:r w:rsidR="002B37BA">
        <w:t xml:space="preserve"> </w:t>
      </w:r>
      <w:r w:rsidR="00D01414">
        <w:t>partire</w:t>
      </w:r>
      <w:r w:rsidR="002B37BA">
        <w:t xml:space="preserve"> da lì. </w:t>
      </w:r>
      <w:r w:rsidR="0027214A">
        <w:t>Questa iniziativa</w:t>
      </w:r>
      <w:r w:rsidR="00C55CE2">
        <w:t>,</w:t>
      </w:r>
      <w:r w:rsidR="0027214A">
        <w:t xml:space="preserve">  </w:t>
      </w:r>
      <w:r w:rsidR="002B37BA">
        <w:t>insieme a quella messa in campo dalla Fondazione Banco di Napoli</w:t>
      </w:r>
      <w:r w:rsidR="00C55CE2">
        <w:t>,</w:t>
      </w:r>
      <w:r w:rsidR="002B37BA">
        <w:t xml:space="preserve"> a cui abbiamo aderito la settimana scorsa sono solo le prime misure che la Camera di Commercio di</w:t>
      </w:r>
      <w:r w:rsidR="00C55CE2">
        <w:t xml:space="preserve"> Caserta attua</w:t>
      </w:r>
      <w:r w:rsidR="002B37BA">
        <w:t xml:space="preserve"> per contenere la crisi e</w:t>
      </w:r>
      <w:r w:rsidR="00C55CE2">
        <w:t>conomica</w:t>
      </w:r>
      <w:r w:rsidR="00D01414">
        <w:t>,</w:t>
      </w:r>
      <w:r w:rsidR="00C55CE2">
        <w:t xml:space="preserve"> nei prossimi giorni e con</w:t>
      </w:r>
      <w:r w:rsidR="00D01414">
        <w:t xml:space="preserve"> estrema urgenza vareremo altre</w:t>
      </w:r>
      <w:r w:rsidR="002B37BA">
        <w:t xml:space="preserve"> misure a sostegno delle imprese affinché si possano scongiurare licenziamenti e fallimenti».  La Camera di Commercio di Caserta ha aderito anche </w:t>
      </w:r>
      <w:r>
        <w:t xml:space="preserve">all’iniziativa della Fondazione Banco di Napoli acquistando un numero rilentante di voucher di spesa </w:t>
      </w:r>
      <w:r w:rsidR="002B37BA">
        <w:t>per</w:t>
      </w:r>
      <w:r>
        <w:t xml:space="preserve"> garantire il sostentamento di diversi nuclei familiari anche con l’apporto delle diocesi e degli enti ecclesiastici casertani nell’attività di distribuzione</w:t>
      </w:r>
      <w:r w:rsidR="002B37BA">
        <w:t xml:space="preserve"> </w:t>
      </w:r>
      <w:r>
        <w:t>dei voucher a quanti ne abbiano necessità</w:t>
      </w:r>
      <w:r w:rsidR="002B37BA">
        <w:t>.</w:t>
      </w:r>
    </w:p>
    <w:sectPr w:rsidR="005D3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BB"/>
    <w:rsid w:val="0027214A"/>
    <w:rsid w:val="002B37BA"/>
    <w:rsid w:val="00481190"/>
    <w:rsid w:val="005D3ABB"/>
    <w:rsid w:val="00843FB5"/>
    <w:rsid w:val="00C55CE2"/>
    <w:rsid w:val="00D01414"/>
    <w:rsid w:val="00EB2AD1"/>
    <w:rsid w:val="00F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E0"/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E0"/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Marilina</cp:lastModifiedBy>
  <cp:revision>4</cp:revision>
  <dcterms:created xsi:type="dcterms:W3CDTF">2020-03-25T11:36:00Z</dcterms:created>
  <dcterms:modified xsi:type="dcterms:W3CDTF">2020-03-25T14:53:00Z</dcterms:modified>
</cp:coreProperties>
</file>