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701"/>
        <w:gridCol w:w="1701"/>
        <w:gridCol w:w="1418"/>
      </w:tblGrid>
      <w:tr w:rsidR="009A4E85" w14:paraId="003984FD" w14:textId="77777777" w:rsidTr="00021667">
        <w:trPr>
          <w:trHeight w:val="276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5DCC6A7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RANGE!A1:D46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Conto economico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1BDB496" w14:textId="77777777" w:rsidR="009A4E85" w:rsidRDefault="009A4E85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2022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5C58FA5" w14:textId="77777777" w:rsidR="009A4E85" w:rsidRDefault="009A4E85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Esercizio 2023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7248CC6" w14:textId="77777777" w:rsidR="009A4E85" w:rsidRDefault="009A4E85" w:rsidP="000216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Differenza </w:t>
            </w:r>
          </w:p>
        </w:tc>
      </w:tr>
      <w:tr w:rsidR="009A4E85" w14:paraId="4FBC656B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F9775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RICAVI 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2A2A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85A23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6B221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4E85" w14:paraId="0FF97DC3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B9403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Proventi da servizi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9FE45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C8C55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2.997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08EF7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2.997 </w:t>
            </w:r>
          </w:p>
        </w:tc>
      </w:tr>
      <w:tr w:rsidR="009A4E85" w14:paraId="5C012055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681F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Altri proventi o rimborsi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955A3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382.297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37291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487.476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0B0F2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105.179 </w:t>
            </w:r>
          </w:p>
        </w:tc>
      </w:tr>
      <w:tr w:rsidR="009A4E85" w14:paraId="544F14D9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256CA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Contributi da organismi comunitari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084B2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38648B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7623F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14:paraId="469891E3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F994D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Contributi regionali o da altri Enti pubblici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92253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68DA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7F7B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14:paraId="15A88F87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18336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 Altri contributi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38EF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80.311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0D6ED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75.123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20E3A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5.188 </w:t>
            </w:r>
          </w:p>
        </w:tc>
      </w:tr>
      <w:tr w:rsidR="009A4E85" w14:paraId="199BDBD0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6FA51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 Contributo della Camera di Commercio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DF23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428.703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0B93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438.597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D1E3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9.894 </w:t>
            </w:r>
          </w:p>
        </w:tc>
      </w:tr>
      <w:tr w:rsidR="009A4E85" w14:paraId="16BA9728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B4C7785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RICAVI ORDINARI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F91E6F3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891.311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B55A7E4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1.004.193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016D372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112.882 </w:t>
            </w:r>
          </w:p>
        </w:tc>
      </w:tr>
      <w:tr w:rsidR="009A4E85" w14:paraId="7469EE0E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458BBD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COSTI DI STRUTTURA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E7998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BB54E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3932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4E85" w14:paraId="53171AC6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E8673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Organi Istituzionali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8AAE4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16.127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C0BF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16.486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F4A02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359 </w:t>
            </w:r>
          </w:p>
        </w:tc>
      </w:tr>
      <w:tr w:rsidR="009A4E85" w14:paraId="109BC175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AF4EC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Personale: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D726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4CFB4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112D1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:rsidRPr="001E08B1" w14:paraId="0B2BA81B" w14:textId="77777777" w:rsidTr="00021667">
        <w:trPr>
          <w:trHeight w:val="77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5DC6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a) competenze al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5E93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162.631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C31F3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168.450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1D8E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5.819 </w:t>
            </w:r>
          </w:p>
        </w:tc>
      </w:tr>
      <w:tr w:rsidR="009A4E85" w:rsidRPr="001E08B1" w14:paraId="04A4ADD2" w14:textId="77777777" w:rsidTr="00021667">
        <w:trPr>
          <w:trHeight w:val="152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CCD48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b) oneri sociali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BC02D8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32.830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C60171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34.319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2383F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1.489 </w:t>
            </w:r>
          </w:p>
        </w:tc>
      </w:tr>
      <w:tr w:rsidR="009A4E85" w:rsidRPr="001E08B1" w14:paraId="40D1E15A" w14:textId="77777777" w:rsidTr="00021667">
        <w:trPr>
          <w:trHeight w:val="211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CF81A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c) accantonamenti al T.F.R.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6DABB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30.560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2173E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15.379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2812A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-         15.181 </w:t>
            </w:r>
          </w:p>
        </w:tc>
      </w:tr>
      <w:tr w:rsidR="009A4E85" w:rsidRPr="001E08B1" w14:paraId="48C00C2F" w14:textId="77777777" w:rsidTr="00021667">
        <w:trPr>
          <w:trHeight w:val="17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2345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d) altri costi del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8E549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  380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E57A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 900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06FDB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520 </w:t>
            </w:r>
          </w:p>
        </w:tc>
      </w:tr>
      <w:tr w:rsidR="009A4E85" w14:paraId="0EC17839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A048EF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del personale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AB4D8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226.401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888E7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219.048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8D5DF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7.353 </w:t>
            </w:r>
          </w:p>
        </w:tc>
      </w:tr>
      <w:tr w:rsidR="009A4E85" w14:paraId="15556DF5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DDCA1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Funzionamento: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5CFA1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AFD5F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713F4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:rsidRPr="001E08B1" w14:paraId="59940852" w14:textId="77777777" w:rsidTr="00021667">
        <w:trPr>
          <w:trHeight w:val="20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7FC37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a) Prestazioni servizi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383E6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27.699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7F80E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48.175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40156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20.476 </w:t>
            </w:r>
          </w:p>
        </w:tc>
      </w:tr>
      <w:tr w:rsidR="009A4E85" w:rsidRPr="001E08B1" w14:paraId="1739959F" w14:textId="77777777" w:rsidTr="00021667">
        <w:trPr>
          <w:trHeight w:val="136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027F4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b)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98046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  441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AE5F5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 420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4AA63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-               21 </w:t>
            </w:r>
          </w:p>
        </w:tc>
      </w:tr>
      <w:tr w:rsidR="009A4E85" w:rsidRPr="001E08B1" w14:paraId="6AB35D5C" w14:textId="77777777" w:rsidTr="00021667">
        <w:trPr>
          <w:trHeight w:val="19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BFC5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c)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29539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14.174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38F70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13.426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28C77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-             748 </w:t>
            </w:r>
          </w:p>
        </w:tc>
      </w:tr>
      <w:tr w:rsidR="009A4E85" w14:paraId="028C00A3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19219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spese di funzionamento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1EB6B5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42.314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3E757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62.021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EC72E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19.707 </w:t>
            </w:r>
          </w:p>
        </w:tc>
      </w:tr>
      <w:tr w:rsidR="009A4E85" w14:paraId="71C23B1B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12749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Ammortamenti e accantonamenti: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CEC98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623A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3133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:rsidRPr="001E08B1" w14:paraId="1A165C89" w14:textId="77777777" w:rsidTr="00021667">
        <w:trPr>
          <w:trHeight w:val="211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262E2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a)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785D7B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5.080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7084F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hAnsi="Arial" w:cs="Arial"/>
                <w:sz w:val="18"/>
                <w:szCs w:val="18"/>
              </w:rPr>
              <w:t>32</w:t>
            </w:r>
            <w:r w:rsidRPr="001E08B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393</w:t>
            </w:r>
            <w:r w:rsidRPr="001E08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68342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1E08B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313</w:t>
            </w:r>
            <w:r w:rsidRPr="001E08B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A4E85" w:rsidRPr="001E08B1" w14:paraId="4284E1DB" w14:textId="77777777" w:rsidTr="00021667">
        <w:trPr>
          <w:trHeight w:val="13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8BA46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b)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F0CB7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7.431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77091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2.930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64B56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-          4.501 </w:t>
            </w:r>
          </w:p>
        </w:tc>
      </w:tr>
      <w:tr w:rsidR="009A4E85" w:rsidRPr="001E08B1" w14:paraId="395890F4" w14:textId="77777777" w:rsidTr="00021667">
        <w:trPr>
          <w:trHeight w:val="217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D97090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c) svalutazioni crediti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034A1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FE91E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EFBA3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    -   </w:t>
            </w:r>
          </w:p>
        </w:tc>
      </w:tr>
      <w:tr w:rsidR="009A4E85" w:rsidRPr="001E08B1" w14:paraId="3DDF5B61" w14:textId="77777777" w:rsidTr="00021667">
        <w:trPr>
          <w:trHeight w:val="135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DBA55" w14:textId="77777777" w:rsidR="009A4E85" w:rsidRPr="001E08B1" w:rsidRDefault="009A4E85" w:rsidP="00021667">
            <w:pPr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d) fondi rischi ed oneri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2129E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0F2AB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 5.656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A5798" w14:textId="77777777" w:rsidR="009A4E85" w:rsidRPr="001E08B1" w:rsidRDefault="009A4E85" w:rsidP="000216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08B1">
              <w:rPr>
                <w:rFonts w:ascii="Arial" w:hAnsi="Arial" w:cs="Arial"/>
                <w:sz w:val="18"/>
                <w:szCs w:val="18"/>
              </w:rPr>
              <w:t xml:space="preserve">           5.656 </w:t>
            </w:r>
          </w:p>
        </w:tc>
      </w:tr>
      <w:tr w:rsidR="009A4E85" w14:paraId="73EDA94D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16723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ammortamenti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accantonamenti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8DD1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12.511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37E89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40.979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A5863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28.468 </w:t>
            </w:r>
          </w:p>
        </w:tc>
      </w:tr>
      <w:tr w:rsidR="009A4E85" w14:paraId="307BDB4B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F84D8EB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DI STRUTTURA 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682A995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297.353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DB0767E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338.534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5BEB6E8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41.181 </w:t>
            </w:r>
          </w:p>
        </w:tc>
      </w:tr>
      <w:tr w:rsidR="009A4E85" w14:paraId="06EF7228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88D36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COSTI ISTITUZIONALI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E1699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5DE73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3A6B6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4E85" w14:paraId="65A94F94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B1A6F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10) Spese per progetti ed iniziative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1ED1C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596.695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254BD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682.923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59C362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86.228 </w:t>
            </w:r>
          </w:p>
        </w:tc>
      </w:tr>
      <w:tr w:rsidR="009A4E85" w14:paraId="79ED4B89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EDDD3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COSTI ISTITUZIONALI (C)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0A132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596.695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4E830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682.923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C3800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86.228 </w:t>
            </w:r>
          </w:p>
        </w:tc>
      </w:tr>
      <w:tr w:rsidR="009A4E85" w14:paraId="69FEF228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F77CA6C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CORRENTE (A - B- C)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19D4A41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   2.737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A368239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17.264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82E79AF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        14.527 </w:t>
            </w:r>
          </w:p>
        </w:tc>
      </w:tr>
      <w:tr w:rsidR="009A4E85" w14:paraId="6C0CF7EC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CE296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GESTIONE FINANZIARIA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AD9093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02973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2F6A5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A4E85" w14:paraId="3598197D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00CB9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11) Proventi finanziari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F5F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898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9BE522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4.847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2273E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3.949 </w:t>
            </w:r>
          </w:p>
        </w:tc>
      </w:tr>
      <w:tr w:rsidR="009A4E85" w14:paraId="0CA5D060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6B172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12)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A21E82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559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92EA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667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FEA25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108 </w:t>
            </w:r>
          </w:p>
        </w:tc>
      </w:tr>
      <w:tr w:rsidR="009A4E85" w14:paraId="6C723A91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037A946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FINANZIARIA (D)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265B754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339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336BD47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4.180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6080345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3.841 </w:t>
            </w:r>
          </w:p>
        </w:tc>
      </w:tr>
      <w:tr w:rsidR="009A4E85" w14:paraId="0ED2CB55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DB7F8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E) GESTIONE STRAORDINARIA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7A97E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E1F1E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C7B4B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4E85" w14:paraId="64E58AA3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F429C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 Proventi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B467E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2.530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C3838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15.662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C4A4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13.132 </w:t>
            </w:r>
          </w:p>
        </w:tc>
      </w:tr>
      <w:tr w:rsidR="009A4E85" w14:paraId="50C78581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47EDB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14)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38A2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14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6BD0C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F63E0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        14 </w:t>
            </w:r>
          </w:p>
        </w:tc>
      </w:tr>
      <w:tr w:rsidR="009A4E85" w14:paraId="0BDB0D99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11598CE5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RISULTATO DELLA GESTIONE STRAORDINARIA (E)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37ED74D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2.516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41681F6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15.662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E847DCE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13.146 </w:t>
            </w:r>
          </w:p>
        </w:tc>
      </w:tr>
      <w:tr w:rsidR="009A4E85" w14:paraId="37C66D00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55E2D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F) RETTIFICHE DI VALORE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ADC01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715B7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8D0FE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4E85" w14:paraId="20997119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072D7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 Rivalutazioni attivo patrimoniale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273C6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072AF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C71E1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14:paraId="0E27CFD0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493F0" w14:textId="77777777" w:rsidR="009A4E85" w:rsidRDefault="009A4E85" w:rsidP="000216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 Svalutazioni attivo patrimoniale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C3F73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1AC969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DA88B" w14:textId="77777777" w:rsidR="009A4E85" w:rsidRDefault="009A4E85" w:rsidP="000216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-   </w:t>
            </w:r>
          </w:p>
        </w:tc>
      </w:tr>
      <w:tr w:rsidR="009A4E85" w14:paraId="0E4BC6D1" w14:textId="77777777" w:rsidTr="00021667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85C26F2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DIFF.ZE RETTIFICHE DI VALORE ATTIVITA' FINANZ. (F)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24ED738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5A38038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7C7ACE5D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-   </w:t>
            </w:r>
          </w:p>
        </w:tc>
      </w:tr>
      <w:tr w:rsidR="009A4E85" w14:paraId="37849AF0" w14:textId="77777777" w:rsidTr="00021667">
        <w:trPr>
          <w:trHeight w:val="352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C16EB50" w14:textId="77777777" w:rsidR="009A4E85" w:rsidRDefault="009A4E85" w:rsidP="000216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Disavanzo/Avanzo economico d'esercizio(A-B-C±D±E±F)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664E160E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118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5CB1078D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2.578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0E7B9EB7" w14:textId="77777777" w:rsidR="009A4E85" w:rsidRDefault="009A4E85" w:rsidP="0002166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2.460 </w:t>
            </w:r>
          </w:p>
        </w:tc>
      </w:tr>
    </w:tbl>
    <w:p w14:paraId="4A312BF6" w14:textId="77777777" w:rsidR="007D7DFA" w:rsidRDefault="007D7DFA"/>
    <w:sectPr w:rsidR="007D7DFA" w:rsidSect="009A4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85"/>
    <w:rsid w:val="007D7DFA"/>
    <w:rsid w:val="009A4E85"/>
    <w:rsid w:val="00B4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9EAC"/>
  <w15:chartTrackingRefBased/>
  <w15:docId w15:val="{45C930EF-177B-4691-9773-5EC20C6A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Della Ventura</dc:creator>
  <cp:keywords/>
  <dc:description/>
  <cp:lastModifiedBy>Teresa Della Ventura</cp:lastModifiedBy>
  <cp:revision>1</cp:revision>
  <dcterms:created xsi:type="dcterms:W3CDTF">2024-07-01T08:29:00Z</dcterms:created>
  <dcterms:modified xsi:type="dcterms:W3CDTF">2024-07-01T08:29:00Z</dcterms:modified>
</cp:coreProperties>
</file>